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pPr w:leftFromText="141" w:rightFromText="141" w:vertAnchor="text" w:horzAnchor="margin" w:tblpX="-318" w:tblpY="6"/>
        <w:tblW w:w="10491" w:type="dxa"/>
        <w:tblLayout w:type="fixed"/>
        <w:tblLook w:val="04A0" w:firstRow="1" w:lastRow="0" w:firstColumn="1" w:lastColumn="0" w:noHBand="0" w:noVBand="1"/>
      </w:tblPr>
      <w:tblGrid>
        <w:gridCol w:w="10491"/>
      </w:tblGrid>
      <w:tr w:rsidR="00E10858" w:rsidRPr="00B75B45" w14:paraId="0E1A9320" w14:textId="77777777" w:rsidTr="00E10858">
        <w:trPr>
          <w:trHeight w:val="268"/>
        </w:trPr>
        <w:tc>
          <w:tcPr>
            <w:tcW w:w="10491" w:type="dxa"/>
          </w:tcPr>
          <w:p w14:paraId="765C38AE" w14:textId="542FACDC" w:rsidR="00E10858" w:rsidRPr="00B75B45" w:rsidRDefault="00E10858" w:rsidP="00E1085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</w:pPr>
            <w:r w:rsidRPr="00B75B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OBJETIVO:  </w:t>
            </w:r>
            <w:r w:rsidRPr="00B75B45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 Realizar la validación </w:t>
            </w:r>
            <w:r w:rsidR="005C05A2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del ensayo inmunocromatográfico de detección de antígeno de almendra en alimentos y superficies</w:t>
            </w:r>
            <w:r w:rsidR="004B6F84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 con </w:t>
            </w:r>
            <w:r w:rsidR="00824448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el kit</w:t>
            </w:r>
            <w:r w:rsidR="004B6F84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 Aler Tox </w:t>
            </w:r>
            <w:proofErr w:type="spellStart"/>
            <w:r w:rsidR="004B6F84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Sticks</w:t>
            </w:r>
            <w:proofErr w:type="spellEnd"/>
            <w:r w:rsidR="004B6F84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 Almendra. </w:t>
            </w:r>
          </w:p>
          <w:p w14:paraId="4AF758E8" w14:textId="77777777" w:rsidR="00E10858" w:rsidRPr="00B75B45" w:rsidRDefault="00E10858" w:rsidP="00E1085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858" w:rsidRPr="00B75B45" w14:paraId="0D9ADA19" w14:textId="77777777" w:rsidTr="00007004">
        <w:trPr>
          <w:trHeight w:val="417"/>
        </w:trPr>
        <w:tc>
          <w:tcPr>
            <w:tcW w:w="10491" w:type="dxa"/>
          </w:tcPr>
          <w:p w14:paraId="63C1EF11" w14:textId="54AACA16" w:rsidR="003A40D5" w:rsidRDefault="00E10858" w:rsidP="003A40D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</w:pPr>
            <w:r w:rsidRPr="00B75B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ALCANCE: </w:t>
            </w:r>
            <w:r w:rsidRPr="00B75B45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 </w:t>
            </w:r>
            <w:r w:rsidR="00CE00FC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En alimentos con almendras y superficies</w:t>
            </w:r>
            <w:r w:rsidR="00AA4E66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 con el</w:t>
            </w:r>
            <w:r w:rsidR="003A40D5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 límite de detección de 20 ppm proteína de la almendra. El rango de detección es de 20-10.000 ppm. </w:t>
            </w:r>
          </w:p>
          <w:p w14:paraId="6AA9C296" w14:textId="7B0B4E21" w:rsidR="00E10858" w:rsidRPr="00B75B45" w:rsidRDefault="00E10858" w:rsidP="00CE00F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</w:pPr>
          </w:p>
        </w:tc>
      </w:tr>
      <w:tr w:rsidR="00E10858" w:rsidRPr="00B75B45" w14:paraId="27765EEA" w14:textId="77777777" w:rsidTr="00E10858">
        <w:trPr>
          <w:trHeight w:val="550"/>
        </w:trPr>
        <w:tc>
          <w:tcPr>
            <w:tcW w:w="10491" w:type="dxa"/>
          </w:tcPr>
          <w:p w14:paraId="48C5F9AA" w14:textId="77777777" w:rsidR="00007004" w:rsidRDefault="00007004" w:rsidP="00E108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08ADB040" w14:textId="7DB450B7" w:rsidR="00E10858" w:rsidRDefault="00937C19" w:rsidP="00E108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FUNDAMENTO</w:t>
            </w:r>
            <w:r w:rsidR="00E108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: </w:t>
            </w:r>
          </w:p>
          <w:p w14:paraId="31DF1091" w14:textId="64D9EB2A" w:rsidR="00AA4E66" w:rsidRDefault="00AA4E66" w:rsidP="00937C1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Aler Tox </w:t>
            </w:r>
            <w:proofErr w:type="spellStart"/>
            <w:r w:rsidR="00941DFD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Sticks</w:t>
            </w:r>
            <w:proofErr w:type="spellEnd"/>
            <w:r w:rsidR="00941DFD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 Almendra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 es un ensayo inmunocromatográfico rápido para la detección cualitativa de antígeno de almendra en alimentos y superficies. </w:t>
            </w:r>
          </w:p>
          <w:p w14:paraId="782E1203" w14:textId="39C1A2BF" w:rsidR="00E10858" w:rsidRDefault="00C94E85" w:rsidP="00937C1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U</w:t>
            </w:r>
            <w:r w:rsidR="00BF7C9F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tiliza una combinación de anticuerpos monocl</w:t>
            </w:r>
            <w:r w:rsidR="00937C19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onales para detectar uno de los antígenos </w:t>
            </w:r>
            <w:r w:rsidR="00BF7C9F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principales de almendra, u</w:t>
            </w:r>
            <w:r w:rsidR="00937C19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n</w:t>
            </w:r>
            <w:r w:rsidR="00BF7C9F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a</w:t>
            </w:r>
            <w:r w:rsidR="00937C19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 proteína de reserva de tipo legumina 11S (prunina/amandina), conocida como alérgeno </w:t>
            </w:r>
            <w:proofErr w:type="spellStart"/>
            <w:r w:rsidR="00937C19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Pru</w:t>
            </w:r>
            <w:proofErr w:type="spellEnd"/>
            <w:r w:rsidR="00937C19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 du 6. </w:t>
            </w:r>
          </w:p>
          <w:p w14:paraId="03DBEF42" w14:textId="274C933F" w:rsidR="00937C19" w:rsidRPr="00B75B45" w:rsidRDefault="00937C19" w:rsidP="003A40D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10858" w:rsidRPr="00B75B45" w14:paraId="07FF9AF2" w14:textId="77777777" w:rsidTr="00E10858">
        <w:trPr>
          <w:trHeight w:val="5266"/>
        </w:trPr>
        <w:tc>
          <w:tcPr>
            <w:tcW w:w="10491" w:type="dxa"/>
          </w:tcPr>
          <w:p w14:paraId="3AC78A01" w14:textId="77777777" w:rsidR="00E10858" w:rsidRDefault="00E10858" w:rsidP="00E10858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05BB0A4" w14:textId="0D1A0892" w:rsidR="00E10858" w:rsidRPr="00B75B45" w:rsidRDefault="00E10858" w:rsidP="00E10858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5B45">
              <w:rPr>
                <w:rFonts w:ascii="Arial" w:hAnsi="Arial" w:cs="Arial"/>
                <w:b/>
                <w:bCs/>
                <w:sz w:val="20"/>
                <w:szCs w:val="20"/>
              </w:rPr>
              <w:t>PROCEDIMIENTO:</w:t>
            </w:r>
          </w:p>
          <w:p w14:paraId="68946B94" w14:textId="331CA815" w:rsidR="00E10858" w:rsidRPr="00B75B45" w:rsidRDefault="00E10858" w:rsidP="00E1085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  <w:t xml:space="preserve">1. </w:t>
            </w:r>
            <w:r w:rsidR="009B66E5" w:rsidRPr="00B75B4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  <w:t>m</w:t>
            </w:r>
            <w:r w:rsidR="009B66E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  <w:t xml:space="preserve">aterial, instrumentos y producto. - </w:t>
            </w:r>
          </w:p>
          <w:p w14:paraId="20EFEB1A" w14:textId="77777777" w:rsidR="00E10858" w:rsidRPr="00B75B45" w:rsidRDefault="00E10858" w:rsidP="0000700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</w:pPr>
          </w:p>
          <w:p w14:paraId="6C9B1A25" w14:textId="59955FCE" w:rsidR="00007004" w:rsidRDefault="00E10858" w:rsidP="00A05D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</w:pPr>
            <w:r w:rsidRPr="00B75B45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- </w:t>
            </w:r>
            <w:r w:rsidR="004E2A39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1 tira inmunocromatográ</w:t>
            </w:r>
            <w:r w:rsidR="009863F2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ficas </w:t>
            </w:r>
            <w:r w:rsidR="008443DD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(Almacenadas entre 10ºC y 30ºC).</w:t>
            </w:r>
          </w:p>
          <w:p w14:paraId="4E285316" w14:textId="534ADBC1" w:rsidR="009863F2" w:rsidRDefault="009863F2" w:rsidP="00A05D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- 1 tubo de recolección de muestra (tubo con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tapon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 amarillo)</w:t>
            </w:r>
          </w:p>
          <w:p w14:paraId="79DD51CD" w14:textId="6C6F2EB3" w:rsidR="009863F2" w:rsidRDefault="009863F2" w:rsidP="00A05D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- 1 tubo buffer de extracción de muestra (tubo con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tapon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 azul)</w:t>
            </w:r>
          </w:p>
          <w:p w14:paraId="005F783A" w14:textId="7DAF4DF7" w:rsidR="009863F2" w:rsidRDefault="009863F2" w:rsidP="00A05D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- 1 cucharilla </w:t>
            </w:r>
          </w:p>
          <w:p w14:paraId="494EFB36" w14:textId="6BDAA2CD" w:rsidR="009863F2" w:rsidRDefault="009863F2" w:rsidP="00A05D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- 1 pipeta pequeña</w:t>
            </w:r>
          </w:p>
          <w:p w14:paraId="04E7B919" w14:textId="77777777" w:rsidR="00D3087D" w:rsidRDefault="009863F2" w:rsidP="00A05D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-</w:t>
            </w:r>
            <w:r w:rsidR="00D3087D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 1 mortero</w:t>
            </w:r>
          </w:p>
          <w:p w14:paraId="63E48A98" w14:textId="502AF97C" w:rsidR="009863F2" w:rsidRDefault="00D3087D" w:rsidP="00A05D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-  </w:t>
            </w:r>
            <w:r w:rsidR="00CB3325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1 tijera </w:t>
            </w:r>
          </w:p>
          <w:p w14:paraId="1BB1FD37" w14:textId="2110C7C6" w:rsidR="00CB3325" w:rsidRDefault="00CB3325" w:rsidP="00A05D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-  Almendras</w:t>
            </w:r>
            <w:r w:rsidR="001B7BA9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 (Atemperar </w:t>
            </w:r>
            <w:r w:rsidR="003C3D53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entre 18ºC y 35ºC para el ensayo)</w:t>
            </w:r>
          </w:p>
          <w:p w14:paraId="30E3F956" w14:textId="77777777" w:rsidR="00007004" w:rsidRPr="00B75B45" w:rsidRDefault="00007004" w:rsidP="0000700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</w:pPr>
          </w:p>
          <w:p w14:paraId="3F367A95" w14:textId="77777777" w:rsidR="00E10858" w:rsidRPr="00B75B45" w:rsidRDefault="00E10858" w:rsidP="00E108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</w:p>
          <w:p w14:paraId="11A9E5CF" w14:textId="179D41C5" w:rsidR="00E10858" w:rsidRDefault="00A138F4" w:rsidP="00A138F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  <w:t xml:space="preserve"> 2. </w:t>
            </w:r>
            <w:r w:rsidR="0067763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  <w:t>P</w:t>
            </w:r>
            <w:r w:rsidR="009B66E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  <w:t xml:space="preserve">rocedimiento para alimentos </w:t>
            </w:r>
            <w:proofErr w:type="spellStart"/>
            <w:proofErr w:type="gramStart"/>
            <w:r w:rsidR="009B66E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  <w:t>solidos</w:t>
            </w:r>
            <w:proofErr w:type="spellEnd"/>
            <w:r w:rsidR="0067763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  <w:t>.-</w:t>
            </w:r>
            <w:proofErr w:type="gramEnd"/>
            <w:r w:rsidR="009B66E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  <w:t xml:space="preserve"> </w:t>
            </w:r>
          </w:p>
          <w:p w14:paraId="6FCF2998" w14:textId="797B94BE" w:rsidR="009B66E5" w:rsidRDefault="009B66E5" w:rsidP="00A138F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</w:p>
          <w:p w14:paraId="55179C04" w14:textId="3AE2B1DD" w:rsidR="00F257BE" w:rsidRDefault="001D0B8A" w:rsidP="00A138F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- </w:t>
            </w:r>
            <w:r w:rsidR="008D0621" w:rsidRPr="008D0621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T</w:t>
            </w:r>
            <w:r w:rsidR="008D0621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ritur</w:t>
            </w:r>
            <w:r w:rsidR="008D0621" w:rsidRPr="008D0621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ar</w:t>
            </w:r>
            <w:r w:rsidR="008D0621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 o moler la muestra lo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más</w:t>
            </w:r>
            <w:r w:rsidR="008D0621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 finamente posible,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utilizando</w:t>
            </w:r>
            <w:r w:rsidR="008D0621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 el mortero. </w:t>
            </w:r>
          </w:p>
          <w:p w14:paraId="18DB7965" w14:textId="5C4B6A89" w:rsidR="00F257BE" w:rsidRDefault="001D0B8A" w:rsidP="00A138F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- </w:t>
            </w:r>
            <w:r w:rsidR="00F257BE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Poner </w:t>
            </w:r>
            <w:r w:rsidR="007E68DA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1 gram</w:t>
            </w:r>
            <w:r w:rsidR="00F257BE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o de muestra en un tubo de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tapón</w:t>
            </w:r>
            <w:r w:rsidR="00F257BE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 amarillo utilizando una </w:t>
            </w:r>
            <w:r w:rsidR="002E77E5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de las</w:t>
            </w:r>
            <w:r w:rsidR="00F257BE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 cucharillas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suministradas</w:t>
            </w:r>
            <w:r w:rsidR="00F257BE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, </w:t>
            </w:r>
            <w:r w:rsidR="002E77E5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tal como</w:t>
            </w:r>
            <w:r w:rsidR="00F257BE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 se indica en la tabla:</w:t>
            </w:r>
          </w:p>
          <w:p w14:paraId="6A89978E" w14:textId="14EF5AB7" w:rsidR="00F257BE" w:rsidRDefault="00990FBF" w:rsidP="00A138F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  <w:r>
              <w:rPr>
                <w:noProof/>
                <w:lang w:eastAsia="es-ES"/>
              </w:rPr>
              <w:drawing>
                <wp:anchor distT="0" distB="0" distL="114300" distR="114300" simplePos="0" relativeHeight="251658240" behindDoc="0" locked="0" layoutInCell="1" allowOverlap="1" wp14:anchorId="7B8E2246" wp14:editId="5249CA7E">
                  <wp:simplePos x="0" y="0"/>
                  <wp:positionH relativeFrom="column">
                    <wp:posOffset>915035</wp:posOffset>
                  </wp:positionH>
                  <wp:positionV relativeFrom="paragraph">
                    <wp:posOffset>144145</wp:posOffset>
                  </wp:positionV>
                  <wp:extent cx="4286885" cy="861060"/>
                  <wp:effectExtent l="0" t="0" r="0" b="0"/>
                  <wp:wrapThrough wrapText="bothSides">
                    <wp:wrapPolygon edited="0">
                      <wp:start x="0" y="0"/>
                      <wp:lineTo x="0" y="21027"/>
                      <wp:lineTo x="21501" y="21027"/>
                      <wp:lineTo x="21501" y="0"/>
                      <wp:lineTo x="0" y="0"/>
                    </wp:wrapPolygon>
                  </wp:wrapThrough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180" t="22398" r="22613" b="59898"/>
                          <a:stretch/>
                        </pic:blipFill>
                        <pic:spPr bwMode="auto">
                          <a:xfrm>
                            <a:off x="0" y="0"/>
                            <a:ext cx="4286885" cy="8610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50625DA" w14:textId="1B5131C7" w:rsidR="009B66E5" w:rsidRPr="008D0621" w:rsidRDefault="008D0621" w:rsidP="00A138F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  <w:r w:rsidRPr="008D0621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 </w:t>
            </w:r>
            <w:r w:rsidR="00990FBF">
              <w:rPr>
                <w:noProof/>
                <w:lang w:eastAsia="es-ES"/>
              </w:rPr>
              <w:t xml:space="preserve"> </w:t>
            </w:r>
          </w:p>
          <w:p w14:paraId="4CEEC62A" w14:textId="77777777" w:rsidR="009B66E5" w:rsidRPr="00B75B45" w:rsidRDefault="009B66E5" w:rsidP="00A138F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</w:p>
          <w:p w14:paraId="3DE1F37E" w14:textId="77777777" w:rsidR="00E10858" w:rsidRPr="00B75B45" w:rsidRDefault="00E10858" w:rsidP="00E108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</w:p>
          <w:p w14:paraId="2046F294" w14:textId="77777777" w:rsidR="00E10858" w:rsidRPr="00B75B45" w:rsidRDefault="00E10858" w:rsidP="00E108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</w:p>
          <w:p w14:paraId="5CD4EE62" w14:textId="77777777" w:rsidR="00E10858" w:rsidRPr="00B75B45" w:rsidRDefault="00E10858" w:rsidP="00E108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</w:p>
          <w:p w14:paraId="6FC9FE8A" w14:textId="77777777" w:rsidR="00E10858" w:rsidRPr="00B75B45" w:rsidRDefault="00E10858" w:rsidP="00E108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</w:p>
          <w:p w14:paraId="3336E547" w14:textId="77777777" w:rsidR="00E10858" w:rsidRPr="00B75B45" w:rsidRDefault="00E10858" w:rsidP="00E108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</w:p>
          <w:p w14:paraId="5C06930F" w14:textId="0857EB77" w:rsidR="00E10858" w:rsidRDefault="00DB73F1" w:rsidP="00DB73F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- </w:t>
            </w:r>
            <w:r w:rsidR="005062EF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V</w:t>
            </w:r>
            <w:r w:rsidR="007E68DA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erter todo el contenido de un tubo de </w:t>
            </w:r>
            <w:r w:rsidR="005062EF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tapón</w:t>
            </w:r>
            <w:r w:rsidR="007E68DA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 azul (10ml) en el tubo de </w:t>
            </w:r>
            <w:r w:rsidR="00636863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tapón</w:t>
            </w:r>
            <w:r w:rsidR="007E68DA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 </w:t>
            </w:r>
            <w:r w:rsidR="00FB4D60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amarillo. Conservar</w:t>
            </w:r>
            <w:r w:rsidR="00636863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 el </w:t>
            </w:r>
            <w:r w:rsidR="00FB4D60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tapón</w:t>
            </w:r>
            <w:r w:rsidR="00636863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 azul, ya que será utilizado </w:t>
            </w:r>
            <w:r w:rsidR="00FB4D60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más</w:t>
            </w:r>
            <w:r w:rsidR="00636863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 tarde. </w:t>
            </w:r>
          </w:p>
          <w:p w14:paraId="2FF0ED8D" w14:textId="77777777" w:rsidR="00986B1C" w:rsidRDefault="00986B1C" w:rsidP="00DB73F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</w:p>
          <w:p w14:paraId="216FAB6F" w14:textId="48D61257" w:rsidR="000C3ABC" w:rsidRDefault="00FC6DCC" w:rsidP="00DB73F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- E</w:t>
            </w:r>
            <w:r w:rsidR="000C3ABC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nroscar el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tapón</w:t>
            </w:r>
            <w:r w:rsidR="000C3ABC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 amarillo del tubo de manera segura y agitar vigorosamente durante al menos 20 segundos. Dejar reposar para que sedimente el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sólido</w:t>
            </w:r>
            <w:r w:rsidR="000C3ABC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 durante 2 minutos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. </w:t>
            </w:r>
          </w:p>
          <w:p w14:paraId="578A5E75" w14:textId="77777777" w:rsidR="00986B1C" w:rsidRDefault="00986B1C" w:rsidP="00DB73F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</w:p>
          <w:p w14:paraId="40C506C0" w14:textId="20701EBD" w:rsidR="00EF6318" w:rsidRPr="00DB73F1" w:rsidRDefault="00EF6318" w:rsidP="00DB73F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- </w:t>
            </w:r>
            <w:r w:rsidR="00BE2AAC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C</w:t>
            </w:r>
            <w:r w:rsidR="007306A5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on una pipeta pequeña, tomar el sobrenadante y verterlo en el tapón</w:t>
            </w:r>
            <w:r w:rsidR="004C2416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 azul y esperar 10 minutos antes de leer el resultado. No deje la tira </w:t>
            </w:r>
            <w:r w:rsidR="00986B1C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más</w:t>
            </w:r>
            <w:r w:rsidR="004C2416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 tiempo del indicado sin leer, ya que el resultado podría variar. No toque la tira durante el tiempo de espera. </w:t>
            </w:r>
          </w:p>
          <w:p w14:paraId="0DD99BCF" w14:textId="77777777" w:rsidR="00007004" w:rsidRDefault="00007004" w:rsidP="00E108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20"/>
                <w:lang w:val="es-BO"/>
              </w:rPr>
            </w:pPr>
          </w:p>
          <w:p w14:paraId="00EE8607" w14:textId="77777777" w:rsidR="00007004" w:rsidRDefault="00007004" w:rsidP="00E108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20"/>
                <w:lang w:val="es-BO"/>
              </w:rPr>
            </w:pPr>
          </w:p>
          <w:p w14:paraId="248FEA27" w14:textId="77777777" w:rsidR="00E10858" w:rsidRDefault="00E10858" w:rsidP="00E108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20"/>
                <w:lang w:val="es-BO"/>
              </w:rPr>
            </w:pPr>
          </w:p>
          <w:p w14:paraId="40168E3E" w14:textId="77777777" w:rsidR="00E10858" w:rsidRDefault="00E10858" w:rsidP="00E108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20"/>
                <w:lang w:val="es-BO"/>
              </w:rPr>
            </w:pPr>
          </w:p>
          <w:p w14:paraId="3C5BC394" w14:textId="77777777" w:rsidR="00E10858" w:rsidRDefault="00E10858" w:rsidP="00E108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20"/>
                <w:lang w:val="es-BO"/>
              </w:rPr>
            </w:pPr>
          </w:p>
          <w:p w14:paraId="276AE38D" w14:textId="77777777" w:rsidR="00E10858" w:rsidRDefault="00E10858" w:rsidP="00E108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20"/>
                <w:lang w:val="es-BO"/>
              </w:rPr>
            </w:pPr>
          </w:p>
          <w:p w14:paraId="4AA86972" w14:textId="77777777" w:rsidR="00E10858" w:rsidRDefault="00E10858" w:rsidP="00E108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20"/>
                <w:lang w:val="es-BO"/>
              </w:rPr>
            </w:pPr>
          </w:p>
          <w:p w14:paraId="39E2105C" w14:textId="77777777" w:rsidR="00E10858" w:rsidRDefault="00E10858" w:rsidP="00E108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20"/>
                <w:lang w:val="es-BO"/>
              </w:rPr>
            </w:pPr>
          </w:p>
          <w:p w14:paraId="309A5A03" w14:textId="77777777" w:rsidR="00E10858" w:rsidRDefault="00E10858" w:rsidP="00E108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20"/>
                <w:lang w:val="es-BO"/>
              </w:rPr>
            </w:pPr>
          </w:p>
          <w:p w14:paraId="297D1E54" w14:textId="017B682E" w:rsidR="00E10858" w:rsidRDefault="00677630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  <w:lastRenderedPageBreak/>
              <w:t xml:space="preserve">3. Resultados. </w:t>
            </w:r>
            <w:r w:rsidR="00F63A2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  <w:t>–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  <w:t xml:space="preserve"> </w:t>
            </w:r>
          </w:p>
          <w:p w14:paraId="23762D43" w14:textId="76586B6C" w:rsidR="00F63A22" w:rsidRDefault="00F63A22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</w:p>
          <w:p w14:paraId="391E0FB6" w14:textId="33B7D916" w:rsidR="00F63A22" w:rsidRDefault="00F63A22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  <w:t>-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 El resultado del test POSITIVO si aparecen DOS líneas coloreadas en la zona de ensayo, una en la zona control (C) y otra en la zona test (T).</w:t>
            </w:r>
          </w:p>
          <w:p w14:paraId="14A5E345" w14:textId="3B0C8B82" w:rsidR="00F63A22" w:rsidRDefault="00F63A22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</w:p>
          <w:p w14:paraId="6B50D1F7" w14:textId="7A8099E8" w:rsidR="00F63A22" w:rsidRDefault="00F63A22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- El resultado del test es NEGATIVO si solo aparece la línea de control, en la zona de control (C).</w:t>
            </w:r>
          </w:p>
          <w:p w14:paraId="329D428F" w14:textId="77777777" w:rsidR="00875D21" w:rsidRDefault="00875D21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</w:p>
          <w:p w14:paraId="6DB5B1E5" w14:textId="140006BA" w:rsidR="00F63A22" w:rsidRDefault="00F63A22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- Si NO aparece la línea de control (C), el ensayo es INVALIDO. </w:t>
            </w:r>
          </w:p>
          <w:p w14:paraId="600ECCBC" w14:textId="77777777" w:rsidR="00DB4D84" w:rsidRDefault="00DB4D84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</w:p>
          <w:p w14:paraId="3C30A48E" w14:textId="3BF90B6C" w:rsidR="00F63A22" w:rsidRPr="00F63A22" w:rsidRDefault="00F63A22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4"/>
                <w:szCs w:val="20"/>
                <w:lang w:val="es-BO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- EN caso de </w:t>
            </w:r>
            <w:r w:rsidR="00CF1C75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que el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 test resulte invalido, repita el ensayo con otras distintas, compruebe la correcta manipulación de las muestras y del procedimiento del test, la fecha de caducidad y las condiciones de almacenamiento. </w:t>
            </w:r>
          </w:p>
          <w:p w14:paraId="40013F94" w14:textId="77777777" w:rsidR="00E10858" w:rsidRDefault="00E10858" w:rsidP="00E108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20"/>
                <w:lang w:val="es-BO"/>
              </w:rPr>
            </w:pPr>
          </w:p>
          <w:p w14:paraId="0AF0DA0D" w14:textId="22B2C935" w:rsidR="00E10858" w:rsidRDefault="00E10858" w:rsidP="00E108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20"/>
                <w:lang w:val="es-BO"/>
              </w:rPr>
            </w:pPr>
          </w:p>
          <w:p w14:paraId="54E9CA8F" w14:textId="3FDDAED3" w:rsidR="00E10858" w:rsidRDefault="00B4203C" w:rsidP="00E108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20"/>
                <w:lang w:val="es-BO"/>
              </w:rPr>
            </w:pPr>
            <w:r>
              <w:rPr>
                <w:noProof/>
                <w:lang w:eastAsia="es-ES"/>
              </w:rPr>
              <w:drawing>
                <wp:anchor distT="0" distB="0" distL="114300" distR="114300" simplePos="0" relativeHeight="251659264" behindDoc="0" locked="0" layoutInCell="1" allowOverlap="1" wp14:anchorId="1F952E67" wp14:editId="42009395">
                  <wp:simplePos x="0" y="0"/>
                  <wp:positionH relativeFrom="column">
                    <wp:posOffset>1908699</wp:posOffset>
                  </wp:positionH>
                  <wp:positionV relativeFrom="paragraph">
                    <wp:posOffset>75399</wp:posOffset>
                  </wp:positionV>
                  <wp:extent cx="2635250" cy="1272209"/>
                  <wp:effectExtent l="0" t="0" r="0" b="4445"/>
                  <wp:wrapThrough wrapText="bothSides">
                    <wp:wrapPolygon edited="0">
                      <wp:start x="0" y="0"/>
                      <wp:lineTo x="0" y="21352"/>
                      <wp:lineTo x="21392" y="21352"/>
                      <wp:lineTo x="21392" y="0"/>
                      <wp:lineTo x="0" y="0"/>
                    </wp:wrapPolygon>
                  </wp:wrapThrough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1996" t="21856" r="26777" b="47074"/>
                          <a:stretch/>
                        </pic:blipFill>
                        <pic:spPr bwMode="auto">
                          <a:xfrm>
                            <a:off x="0" y="0"/>
                            <a:ext cx="2635250" cy="12722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80CC5BD" w14:textId="118903FD" w:rsidR="00E10858" w:rsidRDefault="00E10858" w:rsidP="00E108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20"/>
                <w:lang w:val="es-BO"/>
              </w:rPr>
            </w:pPr>
          </w:p>
          <w:p w14:paraId="0D0AABD2" w14:textId="77777777" w:rsidR="00E10858" w:rsidRDefault="00E10858" w:rsidP="00E108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20"/>
                <w:lang w:val="es-BO"/>
              </w:rPr>
            </w:pPr>
          </w:p>
          <w:p w14:paraId="56D44B63" w14:textId="77777777" w:rsidR="00E10858" w:rsidRPr="00B75B45" w:rsidRDefault="00E10858" w:rsidP="00E108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</w:p>
          <w:p w14:paraId="295CFFD0" w14:textId="0DF0DF88" w:rsidR="00E10858" w:rsidRDefault="00E10858" w:rsidP="00E108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</w:p>
          <w:p w14:paraId="6CBC1F5F" w14:textId="080C7DD8" w:rsidR="00007004" w:rsidRDefault="00007004" w:rsidP="00E108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</w:p>
          <w:p w14:paraId="62448489" w14:textId="799D5707" w:rsidR="00007004" w:rsidRDefault="00007004" w:rsidP="00E108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</w:p>
          <w:p w14:paraId="2420B0E3" w14:textId="152ECC5C" w:rsidR="00007004" w:rsidRDefault="00007004" w:rsidP="00E108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</w:p>
          <w:p w14:paraId="3F629B5F" w14:textId="44EF5CF5" w:rsidR="00007004" w:rsidRDefault="00007004" w:rsidP="00E108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</w:p>
          <w:p w14:paraId="2DCE0DDA" w14:textId="77777777" w:rsidR="00007004" w:rsidRDefault="00007004" w:rsidP="00E108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</w:p>
          <w:p w14:paraId="39FDA5E4" w14:textId="77777777" w:rsidR="005851ED" w:rsidRDefault="005851ED" w:rsidP="00E108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</w:p>
          <w:p w14:paraId="4894BEFA" w14:textId="3C3D38CE" w:rsidR="00E10858" w:rsidRDefault="00CF1C75" w:rsidP="00E1085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  <w:t>REFERENCIA</w:t>
            </w:r>
            <w:r w:rsidR="00E10858" w:rsidRPr="00B75B45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:  </w:t>
            </w:r>
          </w:p>
          <w:p w14:paraId="13B912B3" w14:textId="77777777" w:rsidR="00A64D11" w:rsidRDefault="00A64D11" w:rsidP="00E1085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</w:pPr>
          </w:p>
          <w:p w14:paraId="5F29F7DA" w14:textId="389741C8" w:rsidR="00CF1C75" w:rsidRPr="00B75B45" w:rsidRDefault="00A64D11" w:rsidP="00E1085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Manual Aler</w:t>
            </w:r>
            <w:r w:rsidR="00CF1C75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 Tox </w:t>
            </w:r>
            <w:proofErr w:type="spellStart"/>
            <w:r w:rsidR="00CF1C75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Sticks</w:t>
            </w:r>
            <w:proofErr w:type="spellEnd"/>
            <w:r w:rsidR="00CF1C75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 Almendra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(Ensayo inmunocromatográfico rápido para la detección cualitativa de antígeno de almendra en alimentos y superficies).</w:t>
            </w:r>
            <w:r w:rsidR="006A7723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 </w:t>
            </w:r>
            <w:r w:rsidR="00F7784E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REF KIT3033 (KT-6127)</w:t>
            </w:r>
          </w:p>
          <w:p w14:paraId="0D6F6799" w14:textId="77777777" w:rsidR="00E10858" w:rsidRPr="00B75B45" w:rsidRDefault="00E10858" w:rsidP="00E1085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</w:pPr>
          </w:p>
          <w:p w14:paraId="3E095B47" w14:textId="77D8AAA2" w:rsidR="00E10858" w:rsidRPr="00B75B45" w:rsidRDefault="00E10858" w:rsidP="004C244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0858" w:rsidRPr="00B75B45" w14:paraId="1B7F617F" w14:textId="77777777" w:rsidTr="00E10858">
        <w:trPr>
          <w:trHeight w:val="225"/>
        </w:trPr>
        <w:tc>
          <w:tcPr>
            <w:tcW w:w="10491" w:type="dxa"/>
          </w:tcPr>
          <w:p w14:paraId="73E7FBD2" w14:textId="5A15CD8B" w:rsidR="00E10858" w:rsidRPr="008D16F8" w:rsidRDefault="00E10858" w:rsidP="00E10858">
            <w:pPr>
              <w:rPr>
                <w:rFonts w:ascii="Arial" w:hAnsi="Arial" w:cs="Arial"/>
                <w:b/>
                <w:bCs/>
                <w:sz w:val="16"/>
                <w:szCs w:val="14"/>
              </w:rPr>
            </w:pPr>
            <w:r w:rsidRPr="008D16F8">
              <w:rPr>
                <w:rFonts w:ascii="Arial" w:hAnsi="Arial" w:cs="Arial"/>
                <w:b/>
                <w:bCs/>
                <w:sz w:val="16"/>
                <w:szCs w:val="14"/>
              </w:rPr>
              <w:lastRenderedPageBreak/>
              <w:t xml:space="preserve">FRECUENCIA: </w:t>
            </w:r>
            <w:r w:rsidR="00DD2E2A" w:rsidRPr="00AC6A65">
              <w:rPr>
                <w:rFonts w:ascii="Arial" w:hAnsi="Arial" w:cs="Arial"/>
                <w:bCs/>
                <w:sz w:val="16"/>
                <w:szCs w:val="14"/>
              </w:rPr>
              <w:t xml:space="preserve">EN </w:t>
            </w:r>
            <w:r w:rsidR="00E64DF1">
              <w:rPr>
                <w:rFonts w:ascii="Arial" w:hAnsi="Arial" w:cs="Arial"/>
                <w:bCs/>
                <w:sz w:val="16"/>
                <w:szCs w:val="14"/>
              </w:rPr>
              <w:t xml:space="preserve">CASO DE CAMBIAR DE PROVEEDOR DEL KIT O USAR OTRO METODO. </w:t>
            </w:r>
          </w:p>
          <w:p w14:paraId="25B49330" w14:textId="77777777" w:rsidR="00E10858" w:rsidRPr="00B75B45" w:rsidRDefault="00E10858" w:rsidP="00E1085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D283206" w14:textId="77777777" w:rsidR="00385FAF" w:rsidRPr="00B75B45" w:rsidRDefault="00385FAF" w:rsidP="00385FAF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4F180FE9" w14:textId="3964783B" w:rsidR="00FB6337" w:rsidRPr="00B75B45" w:rsidRDefault="00FB6337" w:rsidP="0046425E">
      <w:pPr>
        <w:tabs>
          <w:tab w:val="left" w:pos="1110"/>
        </w:tabs>
        <w:rPr>
          <w:rFonts w:ascii="Arial" w:hAnsi="Arial" w:cs="Arial"/>
          <w:sz w:val="20"/>
          <w:szCs w:val="20"/>
        </w:rPr>
      </w:pPr>
    </w:p>
    <w:sectPr w:rsidR="00FB6337" w:rsidRPr="00B75B45" w:rsidSect="000D4955">
      <w:footerReference w:type="default" r:id="rId10"/>
      <w:pgSz w:w="12240" w:h="15840" w:code="1"/>
      <w:pgMar w:top="1418" w:right="1134" w:bottom="1418" w:left="136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F6DC8" w14:textId="77777777" w:rsidR="009B3477" w:rsidRDefault="009B3477" w:rsidP="00FE19F5">
      <w:pPr>
        <w:spacing w:after="0" w:line="240" w:lineRule="auto"/>
      </w:pPr>
      <w:r>
        <w:separator/>
      </w:r>
    </w:p>
  </w:endnote>
  <w:endnote w:type="continuationSeparator" w:id="0">
    <w:p w14:paraId="23B32BC4" w14:textId="77777777" w:rsidR="009B3477" w:rsidRDefault="009B3477" w:rsidP="00FE1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9AB2F" w14:textId="45030A3A" w:rsidR="00B942F4" w:rsidRPr="00216EFF" w:rsidRDefault="00B942F4" w:rsidP="00537EE5">
    <w:pPr>
      <w:pStyle w:val="Piedepgina"/>
      <w:jc w:val="right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44E0B" w14:textId="77777777" w:rsidR="009B3477" w:rsidRDefault="009B3477" w:rsidP="00FE19F5">
      <w:pPr>
        <w:spacing w:after="0" w:line="240" w:lineRule="auto"/>
      </w:pPr>
      <w:r>
        <w:separator/>
      </w:r>
    </w:p>
  </w:footnote>
  <w:footnote w:type="continuationSeparator" w:id="0">
    <w:p w14:paraId="09791C46" w14:textId="77777777" w:rsidR="009B3477" w:rsidRDefault="009B3477" w:rsidP="00FE19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72A87"/>
    <w:multiLevelType w:val="hybridMultilevel"/>
    <w:tmpl w:val="C24ED94E"/>
    <w:lvl w:ilvl="0" w:tplc="AF8ABA1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D543B0"/>
    <w:multiLevelType w:val="hybridMultilevel"/>
    <w:tmpl w:val="62FA75B4"/>
    <w:lvl w:ilvl="0" w:tplc="E20A452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5501B2"/>
    <w:multiLevelType w:val="hybridMultilevel"/>
    <w:tmpl w:val="2C365A52"/>
    <w:lvl w:ilvl="0" w:tplc="F62467F8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EE4DEA"/>
    <w:multiLevelType w:val="hybridMultilevel"/>
    <w:tmpl w:val="7E8C4630"/>
    <w:lvl w:ilvl="0" w:tplc="2340B4AA">
      <w:start w:val="3"/>
      <w:numFmt w:val="bullet"/>
      <w:lvlText w:val="-"/>
      <w:lvlJc w:val="left"/>
      <w:pPr>
        <w:ind w:left="495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4" w15:restartNumberingAfterBreak="0">
    <w:nsid w:val="7FE24373"/>
    <w:multiLevelType w:val="hybridMultilevel"/>
    <w:tmpl w:val="D312E5D4"/>
    <w:lvl w:ilvl="0" w:tplc="C22A6F0E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091640">
    <w:abstractNumId w:val="0"/>
  </w:num>
  <w:num w:numId="2" w16cid:durableId="1040283871">
    <w:abstractNumId w:val="1"/>
  </w:num>
  <w:num w:numId="3" w16cid:durableId="1961760798">
    <w:abstractNumId w:val="3"/>
  </w:num>
  <w:num w:numId="4" w16cid:durableId="1006400853">
    <w:abstractNumId w:val="4"/>
  </w:num>
  <w:num w:numId="5" w16cid:durableId="15763518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19F5"/>
    <w:rsid w:val="00003E2B"/>
    <w:rsid w:val="00007004"/>
    <w:rsid w:val="00007700"/>
    <w:rsid w:val="00012509"/>
    <w:rsid w:val="000151D1"/>
    <w:rsid w:val="0002377E"/>
    <w:rsid w:val="00027C3D"/>
    <w:rsid w:val="00030F9D"/>
    <w:rsid w:val="00035B32"/>
    <w:rsid w:val="00036502"/>
    <w:rsid w:val="00042B7F"/>
    <w:rsid w:val="00042EA2"/>
    <w:rsid w:val="00045088"/>
    <w:rsid w:val="000477ED"/>
    <w:rsid w:val="00050342"/>
    <w:rsid w:val="00052FD5"/>
    <w:rsid w:val="0005305B"/>
    <w:rsid w:val="00070D39"/>
    <w:rsid w:val="00082421"/>
    <w:rsid w:val="000915A9"/>
    <w:rsid w:val="0009244D"/>
    <w:rsid w:val="00094496"/>
    <w:rsid w:val="000960C8"/>
    <w:rsid w:val="000A014D"/>
    <w:rsid w:val="000A62CB"/>
    <w:rsid w:val="000B0014"/>
    <w:rsid w:val="000B2478"/>
    <w:rsid w:val="000B4431"/>
    <w:rsid w:val="000C067B"/>
    <w:rsid w:val="000C3ABC"/>
    <w:rsid w:val="000C652D"/>
    <w:rsid w:val="000D3672"/>
    <w:rsid w:val="000D3FF4"/>
    <w:rsid w:val="000D4955"/>
    <w:rsid w:val="000D4A2E"/>
    <w:rsid w:val="000E13AD"/>
    <w:rsid w:val="000E3E18"/>
    <w:rsid w:val="000F2B79"/>
    <w:rsid w:val="000F36F7"/>
    <w:rsid w:val="000F4547"/>
    <w:rsid w:val="000F79E9"/>
    <w:rsid w:val="0010289A"/>
    <w:rsid w:val="00104778"/>
    <w:rsid w:val="00106097"/>
    <w:rsid w:val="00106300"/>
    <w:rsid w:val="001113E3"/>
    <w:rsid w:val="0013369A"/>
    <w:rsid w:val="001377B3"/>
    <w:rsid w:val="00144F85"/>
    <w:rsid w:val="0015775D"/>
    <w:rsid w:val="00162F37"/>
    <w:rsid w:val="001655D4"/>
    <w:rsid w:val="00166754"/>
    <w:rsid w:val="001730F1"/>
    <w:rsid w:val="001747E9"/>
    <w:rsid w:val="00177C11"/>
    <w:rsid w:val="00184161"/>
    <w:rsid w:val="00184D1D"/>
    <w:rsid w:val="00194E3A"/>
    <w:rsid w:val="001953DC"/>
    <w:rsid w:val="00197101"/>
    <w:rsid w:val="001A0D47"/>
    <w:rsid w:val="001A1345"/>
    <w:rsid w:val="001A2000"/>
    <w:rsid w:val="001A2A09"/>
    <w:rsid w:val="001B7BA9"/>
    <w:rsid w:val="001C103A"/>
    <w:rsid w:val="001C2689"/>
    <w:rsid w:val="001D0B8A"/>
    <w:rsid w:val="001D52AA"/>
    <w:rsid w:val="001E17F5"/>
    <w:rsid w:val="001E5E4A"/>
    <w:rsid w:val="001F0EA7"/>
    <w:rsid w:val="001F41B8"/>
    <w:rsid w:val="001F6D35"/>
    <w:rsid w:val="001F6F18"/>
    <w:rsid w:val="001F7312"/>
    <w:rsid w:val="001F73C1"/>
    <w:rsid w:val="00203EE8"/>
    <w:rsid w:val="00214C3E"/>
    <w:rsid w:val="0021635B"/>
    <w:rsid w:val="00216EFF"/>
    <w:rsid w:val="0022169A"/>
    <w:rsid w:val="00224F22"/>
    <w:rsid w:val="00237A5C"/>
    <w:rsid w:val="00240843"/>
    <w:rsid w:val="00240EE6"/>
    <w:rsid w:val="002512F2"/>
    <w:rsid w:val="0025670A"/>
    <w:rsid w:val="00270CA9"/>
    <w:rsid w:val="002723E2"/>
    <w:rsid w:val="0028454B"/>
    <w:rsid w:val="00285817"/>
    <w:rsid w:val="002867A9"/>
    <w:rsid w:val="00287620"/>
    <w:rsid w:val="002878C8"/>
    <w:rsid w:val="002958B6"/>
    <w:rsid w:val="002B3280"/>
    <w:rsid w:val="002B7E9B"/>
    <w:rsid w:val="002C2D9C"/>
    <w:rsid w:val="002C3C1B"/>
    <w:rsid w:val="002C4D4D"/>
    <w:rsid w:val="002D080B"/>
    <w:rsid w:val="002D147E"/>
    <w:rsid w:val="002D2444"/>
    <w:rsid w:val="002D3E3D"/>
    <w:rsid w:val="002E4FA4"/>
    <w:rsid w:val="002E77E5"/>
    <w:rsid w:val="0030067D"/>
    <w:rsid w:val="00303C6F"/>
    <w:rsid w:val="00304D9B"/>
    <w:rsid w:val="003118B5"/>
    <w:rsid w:val="00312F72"/>
    <w:rsid w:val="00314707"/>
    <w:rsid w:val="003232B0"/>
    <w:rsid w:val="00325484"/>
    <w:rsid w:val="0032786B"/>
    <w:rsid w:val="003331C5"/>
    <w:rsid w:val="00334ED6"/>
    <w:rsid w:val="003365DC"/>
    <w:rsid w:val="003450CD"/>
    <w:rsid w:val="00346246"/>
    <w:rsid w:val="00351585"/>
    <w:rsid w:val="00352349"/>
    <w:rsid w:val="003575CD"/>
    <w:rsid w:val="00364082"/>
    <w:rsid w:val="003803F7"/>
    <w:rsid w:val="00380E4D"/>
    <w:rsid w:val="00382FD6"/>
    <w:rsid w:val="00385FAF"/>
    <w:rsid w:val="003868C8"/>
    <w:rsid w:val="00387466"/>
    <w:rsid w:val="00392EF3"/>
    <w:rsid w:val="0039751A"/>
    <w:rsid w:val="003A40D5"/>
    <w:rsid w:val="003A4BEB"/>
    <w:rsid w:val="003A6857"/>
    <w:rsid w:val="003A6A4F"/>
    <w:rsid w:val="003B0E02"/>
    <w:rsid w:val="003B527E"/>
    <w:rsid w:val="003B6B0A"/>
    <w:rsid w:val="003C3D53"/>
    <w:rsid w:val="003D153D"/>
    <w:rsid w:val="003D1615"/>
    <w:rsid w:val="003D3D6C"/>
    <w:rsid w:val="003D6747"/>
    <w:rsid w:val="003E5DC8"/>
    <w:rsid w:val="003F0E04"/>
    <w:rsid w:val="003F1733"/>
    <w:rsid w:val="003F1747"/>
    <w:rsid w:val="003F30ED"/>
    <w:rsid w:val="003F4620"/>
    <w:rsid w:val="00401121"/>
    <w:rsid w:val="0040220D"/>
    <w:rsid w:val="00402A33"/>
    <w:rsid w:val="00404167"/>
    <w:rsid w:val="00405831"/>
    <w:rsid w:val="00416F6B"/>
    <w:rsid w:val="00426405"/>
    <w:rsid w:val="004305F4"/>
    <w:rsid w:val="00430ED5"/>
    <w:rsid w:val="00446638"/>
    <w:rsid w:val="00453B0D"/>
    <w:rsid w:val="00453BF4"/>
    <w:rsid w:val="00454D82"/>
    <w:rsid w:val="004628A2"/>
    <w:rsid w:val="0046425E"/>
    <w:rsid w:val="004664BB"/>
    <w:rsid w:val="0047190A"/>
    <w:rsid w:val="004724CE"/>
    <w:rsid w:val="00482C86"/>
    <w:rsid w:val="004843A4"/>
    <w:rsid w:val="00495881"/>
    <w:rsid w:val="004A0E85"/>
    <w:rsid w:val="004A25ED"/>
    <w:rsid w:val="004A2DB8"/>
    <w:rsid w:val="004A45F2"/>
    <w:rsid w:val="004A5BD0"/>
    <w:rsid w:val="004A6047"/>
    <w:rsid w:val="004A6D94"/>
    <w:rsid w:val="004A700E"/>
    <w:rsid w:val="004B3336"/>
    <w:rsid w:val="004B3CEB"/>
    <w:rsid w:val="004B6F84"/>
    <w:rsid w:val="004B721D"/>
    <w:rsid w:val="004C0997"/>
    <w:rsid w:val="004C1BE0"/>
    <w:rsid w:val="004C2416"/>
    <w:rsid w:val="004C2449"/>
    <w:rsid w:val="004C5491"/>
    <w:rsid w:val="004C6E18"/>
    <w:rsid w:val="004D08A8"/>
    <w:rsid w:val="004D1BCA"/>
    <w:rsid w:val="004D3CE9"/>
    <w:rsid w:val="004E2A39"/>
    <w:rsid w:val="004E5202"/>
    <w:rsid w:val="00502602"/>
    <w:rsid w:val="005062EF"/>
    <w:rsid w:val="0050640A"/>
    <w:rsid w:val="00511558"/>
    <w:rsid w:val="0051236B"/>
    <w:rsid w:val="00512655"/>
    <w:rsid w:val="00514E40"/>
    <w:rsid w:val="00523D76"/>
    <w:rsid w:val="00523F47"/>
    <w:rsid w:val="00524C7A"/>
    <w:rsid w:val="00524ED9"/>
    <w:rsid w:val="00526280"/>
    <w:rsid w:val="00526A91"/>
    <w:rsid w:val="00527584"/>
    <w:rsid w:val="0053030A"/>
    <w:rsid w:val="00534C36"/>
    <w:rsid w:val="00537EE5"/>
    <w:rsid w:val="0055096D"/>
    <w:rsid w:val="00551B3F"/>
    <w:rsid w:val="0055215A"/>
    <w:rsid w:val="005524F4"/>
    <w:rsid w:val="00552C0D"/>
    <w:rsid w:val="0055387D"/>
    <w:rsid w:val="00554EBC"/>
    <w:rsid w:val="00562366"/>
    <w:rsid w:val="00566D6E"/>
    <w:rsid w:val="005754D7"/>
    <w:rsid w:val="00582719"/>
    <w:rsid w:val="0058387D"/>
    <w:rsid w:val="0058489B"/>
    <w:rsid w:val="005848BD"/>
    <w:rsid w:val="005851ED"/>
    <w:rsid w:val="00585950"/>
    <w:rsid w:val="0059243E"/>
    <w:rsid w:val="005A0BE0"/>
    <w:rsid w:val="005A39DD"/>
    <w:rsid w:val="005A49BB"/>
    <w:rsid w:val="005A57A7"/>
    <w:rsid w:val="005A6A90"/>
    <w:rsid w:val="005A737C"/>
    <w:rsid w:val="005B1300"/>
    <w:rsid w:val="005B48B2"/>
    <w:rsid w:val="005B4E8F"/>
    <w:rsid w:val="005B7DA6"/>
    <w:rsid w:val="005C05A2"/>
    <w:rsid w:val="005C3742"/>
    <w:rsid w:val="005D014E"/>
    <w:rsid w:val="005E20C2"/>
    <w:rsid w:val="005F18A7"/>
    <w:rsid w:val="005F6D32"/>
    <w:rsid w:val="006020AE"/>
    <w:rsid w:val="00603101"/>
    <w:rsid w:val="00606E21"/>
    <w:rsid w:val="0061377A"/>
    <w:rsid w:val="0061640A"/>
    <w:rsid w:val="00636863"/>
    <w:rsid w:val="00642BEA"/>
    <w:rsid w:val="006546C9"/>
    <w:rsid w:val="006554FD"/>
    <w:rsid w:val="0067107D"/>
    <w:rsid w:val="0067622B"/>
    <w:rsid w:val="00677630"/>
    <w:rsid w:val="00680FD6"/>
    <w:rsid w:val="006854BA"/>
    <w:rsid w:val="00686237"/>
    <w:rsid w:val="00691516"/>
    <w:rsid w:val="00692166"/>
    <w:rsid w:val="00693FC5"/>
    <w:rsid w:val="00696386"/>
    <w:rsid w:val="00696926"/>
    <w:rsid w:val="006A4AD6"/>
    <w:rsid w:val="006A61DA"/>
    <w:rsid w:val="006A7723"/>
    <w:rsid w:val="006B1B9B"/>
    <w:rsid w:val="006B4ECA"/>
    <w:rsid w:val="006B55D4"/>
    <w:rsid w:val="006D3A5C"/>
    <w:rsid w:val="006D6F4C"/>
    <w:rsid w:val="006D790F"/>
    <w:rsid w:val="006F3EA3"/>
    <w:rsid w:val="006F547F"/>
    <w:rsid w:val="006F7CFE"/>
    <w:rsid w:val="00700369"/>
    <w:rsid w:val="00701323"/>
    <w:rsid w:val="0070544B"/>
    <w:rsid w:val="00711479"/>
    <w:rsid w:val="00717C72"/>
    <w:rsid w:val="007224B4"/>
    <w:rsid w:val="00723C14"/>
    <w:rsid w:val="0072414F"/>
    <w:rsid w:val="007244BF"/>
    <w:rsid w:val="007306A5"/>
    <w:rsid w:val="00731C9D"/>
    <w:rsid w:val="00733B90"/>
    <w:rsid w:val="00734264"/>
    <w:rsid w:val="00736E6B"/>
    <w:rsid w:val="00751996"/>
    <w:rsid w:val="00760ED6"/>
    <w:rsid w:val="0076164B"/>
    <w:rsid w:val="00770F23"/>
    <w:rsid w:val="00774384"/>
    <w:rsid w:val="0077575A"/>
    <w:rsid w:val="00775806"/>
    <w:rsid w:val="0077583B"/>
    <w:rsid w:val="00776716"/>
    <w:rsid w:val="007800E7"/>
    <w:rsid w:val="007841FE"/>
    <w:rsid w:val="007A1243"/>
    <w:rsid w:val="007A372B"/>
    <w:rsid w:val="007D1101"/>
    <w:rsid w:val="007D13FB"/>
    <w:rsid w:val="007D412A"/>
    <w:rsid w:val="007D5246"/>
    <w:rsid w:val="007D7219"/>
    <w:rsid w:val="007E28D5"/>
    <w:rsid w:val="007E4C47"/>
    <w:rsid w:val="007E68DA"/>
    <w:rsid w:val="007F351E"/>
    <w:rsid w:val="007F7145"/>
    <w:rsid w:val="007F771E"/>
    <w:rsid w:val="00802E65"/>
    <w:rsid w:val="00813EE3"/>
    <w:rsid w:val="008154BB"/>
    <w:rsid w:val="0082279D"/>
    <w:rsid w:val="00823AFE"/>
    <w:rsid w:val="00824448"/>
    <w:rsid w:val="00825105"/>
    <w:rsid w:val="00826AF4"/>
    <w:rsid w:val="00827E60"/>
    <w:rsid w:val="008338D8"/>
    <w:rsid w:val="00836FD9"/>
    <w:rsid w:val="008377D1"/>
    <w:rsid w:val="00840F6C"/>
    <w:rsid w:val="008418B0"/>
    <w:rsid w:val="00843B2E"/>
    <w:rsid w:val="008443DD"/>
    <w:rsid w:val="008471FE"/>
    <w:rsid w:val="00853DEB"/>
    <w:rsid w:val="00855C42"/>
    <w:rsid w:val="00857C18"/>
    <w:rsid w:val="00862F0C"/>
    <w:rsid w:val="008641C0"/>
    <w:rsid w:val="008644EC"/>
    <w:rsid w:val="008650CD"/>
    <w:rsid w:val="00867FE6"/>
    <w:rsid w:val="00875D21"/>
    <w:rsid w:val="00881AA4"/>
    <w:rsid w:val="008909D6"/>
    <w:rsid w:val="00892077"/>
    <w:rsid w:val="00894925"/>
    <w:rsid w:val="00895028"/>
    <w:rsid w:val="008A1F63"/>
    <w:rsid w:val="008A3050"/>
    <w:rsid w:val="008A386E"/>
    <w:rsid w:val="008A4365"/>
    <w:rsid w:val="008B5462"/>
    <w:rsid w:val="008C285E"/>
    <w:rsid w:val="008C3526"/>
    <w:rsid w:val="008C41BD"/>
    <w:rsid w:val="008C6C25"/>
    <w:rsid w:val="008D0621"/>
    <w:rsid w:val="008D16F8"/>
    <w:rsid w:val="008D2A69"/>
    <w:rsid w:val="008E13F0"/>
    <w:rsid w:val="008E1932"/>
    <w:rsid w:val="008E7447"/>
    <w:rsid w:val="008F0557"/>
    <w:rsid w:val="00903125"/>
    <w:rsid w:val="009052BA"/>
    <w:rsid w:val="00915F30"/>
    <w:rsid w:val="00917ECA"/>
    <w:rsid w:val="00922675"/>
    <w:rsid w:val="009230ED"/>
    <w:rsid w:val="00932BB3"/>
    <w:rsid w:val="0093580B"/>
    <w:rsid w:val="009361E3"/>
    <w:rsid w:val="00937C19"/>
    <w:rsid w:val="00941DFD"/>
    <w:rsid w:val="0094410F"/>
    <w:rsid w:val="00944AAC"/>
    <w:rsid w:val="00950F14"/>
    <w:rsid w:val="00951147"/>
    <w:rsid w:val="009519C8"/>
    <w:rsid w:val="009665A9"/>
    <w:rsid w:val="009762F0"/>
    <w:rsid w:val="009853E7"/>
    <w:rsid w:val="009863F2"/>
    <w:rsid w:val="00986B1C"/>
    <w:rsid w:val="00990FBF"/>
    <w:rsid w:val="00991CFE"/>
    <w:rsid w:val="009946FF"/>
    <w:rsid w:val="00995943"/>
    <w:rsid w:val="00996011"/>
    <w:rsid w:val="009A42A5"/>
    <w:rsid w:val="009B3477"/>
    <w:rsid w:val="009B66E5"/>
    <w:rsid w:val="009C332F"/>
    <w:rsid w:val="009C3532"/>
    <w:rsid w:val="009D3BE8"/>
    <w:rsid w:val="009D4AEB"/>
    <w:rsid w:val="009E236A"/>
    <w:rsid w:val="009E349B"/>
    <w:rsid w:val="009E3CF0"/>
    <w:rsid w:val="009E463C"/>
    <w:rsid w:val="009F1F65"/>
    <w:rsid w:val="00A00B8D"/>
    <w:rsid w:val="00A05DA4"/>
    <w:rsid w:val="00A11482"/>
    <w:rsid w:val="00A132F3"/>
    <w:rsid w:val="00A138F4"/>
    <w:rsid w:val="00A145D4"/>
    <w:rsid w:val="00A154E0"/>
    <w:rsid w:val="00A15852"/>
    <w:rsid w:val="00A17214"/>
    <w:rsid w:val="00A20DD2"/>
    <w:rsid w:val="00A22993"/>
    <w:rsid w:val="00A23565"/>
    <w:rsid w:val="00A23E69"/>
    <w:rsid w:val="00A27D54"/>
    <w:rsid w:val="00A34220"/>
    <w:rsid w:val="00A36BDA"/>
    <w:rsid w:val="00A4042E"/>
    <w:rsid w:val="00A519E0"/>
    <w:rsid w:val="00A54F70"/>
    <w:rsid w:val="00A570C4"/>
    <w:rsid w:val="00A621F9"/>
    <w:rsid w:val="00A64D11"/>
    <w:rsid w:val="00A6630C"/>
    <w:rsid w:val="00A6681E"/>
    <w:rsid w:val="00A74E24"/>
    <w:rsid w:val="00A77CC9"/>
    <w:rsid w:val="00A823FD"/>
    <w:rsid w:val="00A829F2"/>
    <w:rsid w:val="00A86873"/>
    <w:rsid w:val="00A8755E"/>
    <w:rsid w:val="00A87DA5"/>
    <w:rsid w:val="00A93761"/>
    <w:rsid w:val="00AA2F61"/>
    <w:rsid w:val="00AA4307"/>
    <w:rsid w:val="00AA4E66"/>
    <w:rsid w:val="00AB51AD"/>
    <w:rsid w:val="00AB7CD1"/>
    <w:rsid w:val="00AC3BDA"/>
    <w:rsid w:val="00AC5F98"/>
    <w:rsid w:val="00AC6A65"/>
    <w:rsid w:val="00AE0E6D"/>
    <w:rsid w:val="00AE5067"/>
    <w:rsid w:val="00AE51AC"/>
    <w:rsid w:val="00AE7247"/>
    <w:rsid w:val="00AE79D2"/>
    <w:rsid w:val="00AF0B04"/>
    <w:rsid w:val="00AF391F"/>
    <w:rsid w:val="00AF3E29"/>
    <w:rsid w:val="00AF4A4C"/>
    <w:rsid w:val="00AF6B14"/>
    <w:rsid w:val="00AF6D51"/>
    <w:rsid w:val="00B02198"/>
    <w:rsid w:val="00B05351"/>
    <w:rsid w:val="00B32F08"/>
    <w:rsid w:val="00B331BA"/>
    <w:rsid w:val="00B34F20"/>
    <w:rsid w:val="00B3589B"/>
    <w:rsid w:val="00B4203C"/>
    <w:rsid w:val="00B45E68"/>
    <w:rsid w:val="00B45EAE"/>
    <w:rsid w:val="00B52D47"/>
    <w:rsid w:val="00B61B73"/>
    <w:rsid w:val="00B746C6"/>
    <w:rsid w:val="00B75B45"/>
    <w:rsid w:val="00B93A49"/>
    <w:rsid w:val="00B942F4"/>
    <w:rsid w:val="00B9591B"/>
    <w:rsid w:val="00BA1DE8"/>
    <w:rsid w:val="00BA2C32"/>
    <w:rsid w:val="00BA4086"/>
    <w:rsid w:val="00BB618E"/>
    <w:rsid w:val="00BC61AC"/>
    <w:rsid w:val="00BC6464"/>
    <w:rsid w:val="00BD05AB"/>
    <w:rsid w:val="00BD0B2F"/>
    <w:rsid w:val="00BD275E"/>
    <w:rsid w:val="00BD4C11"/>
    <w:rsid w:val="00BD5F13"/>
    <w:rsid w:val="00BE0A73"/>
    <w:rsid w:val="00BE2AAC"/>
    <w:rsid w:val="00BE3E2F"/>
    <w:rsid w:val="00BE54C8"/>
    <w:rsid w:val="00BE5930"/>
    <w:rsid w:val="00BF398B"/>
    <w:rsid w:val="00BF7C9F"/>
    <w:rsid w:val="00C13E30"/>
    <w:rsid w:val="00C14E58"/>
    <w:rsid w:val="00C15D43"/>
    <w:rsid w:val="00C163DE"/>
    <w:rsid w:val="00C2000A"/>
    <w:rsid w:val="00C204A9"/>
    <w:rsid w:val="00C21CB7"/>
    <w:rsid w:val="00C24AC2"/>
    <w:rsid w:val="00C266A3"/>
    <w:rsid w:val="00C269D6"/>
    <w:rsid w:val="00C328B5"/>
    <w:rsid w:val="00C349B6"/>
    <w:rsid w:val="00C37780"/>
    <w:rsid w:val="00C47D42"/>
    <w:rsid w:val="00C50D90"/>
    <w:rsid w:val="00C52228"/>
    <w:rsid w:val="00C52CB3"/>
    <w:rsid w:val="00C55CFE"/>
    <w:rsid w:val="00C57A7D"/>
    <w:rsid w:val="00C62653"/>
    <w:rsid w:val="00C63738"/>
    <w:rsid w:val="00C6717E"/>
    <w:rsid w:val="00C74953"/>
    <w:rsid w:val="00C75B76"/>
    <w:rsid w:val="00C76910"/>
    <w:rsid w:val="00C76BBD"/>
    <w:rsid w:val="00C94B05"/>
    <w:rsid w:val="00C94E85"/>
    <w:rsid w:val="00C95E69"/>
    <w:rsid w:val="00CA65E9"/>
    <w:rsid w:val="00CB3325"/>
    <w:rsid w:val="00CB4091"/>
    <w:rsid w:val="00CB4F43"/>
    <w:rsid w:val="00CB79DA"/>
    <w:rsid w:val="00CC7A8E"/>
    <w:rsid w:val="00CC7B73"/>
    <w:rsid w:val="00CD78D4"/>
    <w:rsid w:val="00CD78EE"/>
    <w:rsid w:val="00CE00FC"/>
    <w:rsid w:val="00CE59EC"/>
    <w:rsid w:val="00CE5F6A"/>
    <w:rsid w:val="00CE651A"/>
    <w:rsid w:val="00CE753A"/>
    <w:rsid w:val="00CF1C75"/>
    <w:rsid w:val="00CF1E85"/>
    <w:rsid w:val="00CF6E74"/>
    <w:rsid w:val="00D03DBD"/>
    <w:rsid w:val="00D1018C"/>
    <w:rsid w:val="00D12619"/>
    <w:rsid w:val="00D16E35"/>
    <w:rsid w:val="00D17E87"/>
    <w:rsid w:val="00D21A0F"/>
    <w:rsid w:val="00D21CC2"/>
    <w:rsid w:val="00D3087D"/>
    <w:rsid w:val="00D311AC"/>
    <w:rsid w:val="00D420E3"/>
    <w:rsid w:val="00D50022"/>
    <w:rsid w:val="00D53DE9"/>
    <w:rsid w:val="00D53F5B"/>
    <w:rsid w:val="00D56375"/>
    <w:rsid w:val="00D61C97"/>
    <w:rsid w:val="00D652BC"/>
    <w:rsid w:val="00D73839"/>
    <w:rsid w:val="00D76462"/>
    <w:rsid w:val="00D817CB"/>
    <w:rsid w:val="00D853BF"/>
    <w:rsid w:val="00D92A74"/>
    <w:rsid w:val="00D97E52"/>
    <w:rsid w:val="00DA1AF6"/>
    <w:rsid w:val="00DB2905"/>
    <w:rsid w:val="00DB2ED2"/>
    <w:rsid w:val="00DB3AB4"/>
    <w:rsid w:val="00DB3F8B"/>
    <w:rsid w:val="00DB4D84"/>
    <w:rsid w:val="00DB73F1"/>
    <w:rsid w:val="00DC08BE"/>
    <w:rsid w:val="00DC1710"/>
    <w:rsid w:val="00DC3DD5"/>
    <w:rsid w:val="00DD2E2A"/>
    <w:rsid w:val="00DD6BC0"/>
    <w:rsid w:val="00DD7592"/>
    <w:rsid w:val="00DE5790"/>
    <w:rsid w:val="00DE5F60"/>
    <w:rsid w:val="00DF58E3"/>
    <w:rsid w:val="00E0099D"/>
    <w:rsid w:val="00E051F2"/>
    <w:rsid w:val="00E05568"/>
    <w:rsid w:val="00E10858"/>
    <w:rsid w:val="00E124F7"/>
    <w:rsid w:val="00E2167D"/>
    <w:rsid w:val="00E26231"/>
    <w:rsid w:val="00E30AD6"/>
    <w:rsid w:val="00E34C71"/>
    <w:rsid w:val="00E352B4"/>
    <w:rsid w:val="00E413AD"/>
    <w:rsid w:val="00E4341B"/>
    <w:rsid w:val="00E5050D"/>
    <w:rsid w:val="00E557C3"/>
    <w:rsid w:val="00E601E5"/>
    <w:rsid w:val="00E63537"/>
    <w:rsid w:val="00E64DF1"/>
    <w:rsid w:val="00E70B07"/>
    <w:rsid w:val="00E72793"/>
    <w:rsid w:val="00E74FC7"/>
    <w:rsid w:val="00E80457"/>
    <w:rsid w:val="00E8296A"/>
    <w:rsid w:val="00E86712"/>
    <w:rsid w:val="00E929D1"/>
    <w:rsid w:val="00E95C30"/>
    <w:rsid w:val="00EB0CB7"/>
    <w:rsid w:val="00EC480F"/>
    <w:rsid w:val="00EC7A8F"/>
    <w:rsid w:val="00ED2246"/>
    <w:rsid w:val="00ED2A74"/>
    <w:rsid w:val="00ED6290"/>
    <w:rsid w:val="00EE2960"/>
    <w:rsid w:val="00EF1352"/>
    <w:rsid w:val="00EF3985"/>
    <w:rsid w:val="00EF6318"/>
    <w:rsid w:val="00EF6E29"/>
    <w:rsid w:val="00F05813"/>
    <w:rsid w:val="00F06881"/>
    <w:rsid w:val="00F1027B"/>
    <w:rsid w:val="00F120D0"/>
    <w:rsid w:val="00F251E5"/>
    <w:rsid w:val="00F257BE"/>
    <w:rsid w:val="00F25E50"/>
    <w:rsid w:val="00F34D2E"/>
    <w:rsid w:val="00F35191"/>
    <w:rsid w:val="00F376A6"/>
    <w:rsid w:val="00F37DFD"/>
    <w:rsid w:val="00F4322E"/>
    <w:rsid w:val="00F43EEA"/>
    <w:rsid w:val="00F44486"/>
    <w:rsid w:val="00F51C1C"/>
    <w:rsid w:val="00F5585C"/>
    <w:rsid w:val="00F57E27"/>
    <w:rsid w:val="00F603C8"/>
    <w:rsid w:val="00F6185D"/>
    <w:rsid w:val="00F63395"/>
    <w:rsid w:val="00F63A22"/>
    <w:rsid w:val="00F65092"/>
    <w:rsid w:val="00F710D6"/>
    <w:rsid w:val="00F71ABD"/>
    <w:rsid w:val="00F776CE"/>
    <w:rsid w:val="00F7784E"/>
    <w:rsid w:val="00F800CD"/>
    <w:rsid w:val="00F81E35"/>
    <w:rsid w:val="00F87693"/>
    <w:rsid w:val="00F8794D"/>
    <w:rsid w:val="00F95B60"/>
    <w:rsid w:val="00FA1ABF"/>
    <w:rsid w:val="00FA3816"/>
    <w:rsid w:val="00FB3A97"/>
    <w:rsid w:val="00FB4D60"/>
    <w:rsid w:val="00FB56E8"/>
    <w:rsid w:val="00FB6337"/>
    <w:rsid w:val="00FC43B6"/>
    <w:rsid w:val="00FC51FE"/>
    <w:rsid w:val="00FC6DCC"/>
    <w:rsid w:val="00FD1F63"/>
    <w:rsid w:val="00FD6545"/>
    <w:rsid w:val="00FD69BA"/>
    <w:rsid w:val="00FE117B"/>
    <w:rsid w:val="00FE19F5"/>
    <w:rsid w:val="00FE2427"/>
    <w:rsid w:val="00FE62F1"/>
    <w:rsid w:val="00FF1D17"/>
    <w:rsid w:val="00FF3C8A"/>
    <w:rsid w:val="00FF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B3A04C7"/>
  <w15:docId w15:val="{C1BDADEE-AF61-4174-83E1-5F064F926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E19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E19F5"/>
  </w:style>
  <w:style w:type="paragraph" w:styleId="Piedepgina">
    <w:name w:val="footer"/>
    <w:basedOn w:val="Normal"/>
    <w:link w:val="PiedepginaCar"/>
    <w:uiPriority w:val="99"/>
    <w:unhideWhenUsed/>
    <w:rsid w:val="00FE19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E19F5"/>
  </w:style>
  <w:style w:type="table" w:styleId="Tablaconcuadrcula">
    <w:name w:val="Table Grid"/>
    <w:basedOn w:val="Tablanormal"/>
    <w:uiPriority w:val="59"/>
    <w:rsid w:val="00FE19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03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3E2B"/>
    <w:rPr>
      <w:rFonts w:ascii="Tahoma" w:hAnsi="Tahoma" w:cs="Tahoma"/>
      <w:sz w:val="16"/>
      <w:szCs w:val="16"/>
    </w:rPr>
  </w:style>
  <w:style w:type="table" w:styleId="Tablaconcuadrculaclara">
    <w:name w:val="Grid Table Light"/>
    <w:basedOn w:val="Tablanormal"/>
    <w:uiPriority w:val="40"/>
    <w:rsid w:val="000B001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85FA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85FA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85FAF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85FA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85FAF"/>
    <w:rPr>
      <w:b/>
      <w:bCs/>
      <w:sz w:val="20"/>
      <w:szCs w:val="20"/>
    </w:rPr>
  </w:style>
  <w:style w:type="paragraph" w:styleId="Prrafodelista">
    <w:name w:val="List Paragraph"/>
    <w:basedOn w:val="Normal"/>
    <w:uiPriority w:val="34"/>
    <w:qFormat/>
    <w:rsid w:val="00FD69BA"/>
    <w:pPr>
      <w:ind w:left="720"/>
      <w:contextualSpacing/>
    </w:pPr>
  </w:style>
  <w:style w:type="paragraph" w:customStyle="1" w:styleId="Default">
    <w:name w:val="Default"/>
    <w:rsid w:val="004B33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B9C5D-6D4B-466B-B25E-86254D454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2</Pages>
  <Words>425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Rosario Fernandez Valle</dc:creator>
  <cp:lastModifiedBy>ESPINOZA-PC</cp:lastModifiedBy>
  <cp:revision>677</cp:revision>
  <cp:lastPrinted>2023-09-22T14:31:00Z</cp:lastPrinted>
  <dcterms:created xsi:type="dcterms:W3CDTF">2014-05-07T15:11:00Z</dcterms:created>
  <dcterms:modified xsi:type="dcterms:W3CDTF">2026-05-30T02:03:00Z</dcterms:modified>
</cp:coreProperties>
</file>